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A4" w:rsidRPr="00C201A4" w:rsidRDefault="00C201A4" w:rsidP="00C201A4">
      <w:pPr>
        <w:jc w:val="center"/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</w:pPr>
      <w:r w:rsidRPr="00C201A4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 xml:space="preserve">Гимн игры </w:t>
      </w:r>
      <w:r w:rsidRPr="00C201A4">
        <w:rPr>
          <w:rFonts w:ascii="Open Sans" w:hAnsi="Open Sans" w:hint="eastAsia"/>
          <w:b/>
          <w:color w:val="000000"/>
          <w:sz w:val="27"/>
          <w:szCs w:val="27"/>
          <w:shd w:val="clear" w:color="auto" w:fill="FFFFFF"/>
        </w:rPr>
        <w:t>«</w:t>
      </w:r>
      <w:proofErr w:type="spellStart"/>
      <w:r w:rsidRPr="00C201A4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Я-тагильчанин</w:t>
      </w:r>
      <w:proofErr w:type="spellEnd"/>
      <w:r w:rsidRPr="00C201A4">
        <w:rPr>
          <w:rFonts w:ascii="Open Sans" w:hAnsi="Open Sans" w:hint="eastAsia"/>
          <w:b/>
          <w:color w:val="000000"/>
          <w:sz w:val="27"/>
          <w:szCs w:val="27"/>
          <w:shd w:val="clear" w:color="auto" w:fill="FFFFFF"/>
        </w:rPr>
        <w:t>»</w:t>
      </w:r>
    </w:p>
    <w:p w:rsidR="008973B3" w:rsidRDefault="0058618A"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с тобою из Тагила,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гордимся без сомненья.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Здесь на каждого хватило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богатства, и уменья.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Вот как щедро всех с пеленок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Нас природа одарила: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Что ни камень - самородок,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Что ни мастер - то Данила!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в Тагиле! А в Тагиле!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Мастера такие были!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"Не словами, а делами!" -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Нам Демидов дал наказ.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Подрастем мы и делами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Город наш прославим сами!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Мы с тобою -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тагильчане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Хватит дела и для нас!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с тобою из Тагила,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Здесь на все талантов хватит.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Самый первый паровозик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 любой мечты докатит.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Что ни место - то преданье,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Есть, что помнить, чем гордиться.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богатство - то не в камне,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в душе у нас хранится.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 в Тагиле! А в Тагиле!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Мастера такие были!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"Не словами, а делами!" -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Нам Демидов дал наказ.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Подрастем мы и делами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Город наш прославим сами!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Мы с тобою -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тагильчане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Хватит дела и для нас!</w:t>
      </w:r>
      <w:r>
        <w:rPr>
          <w:rFonts w:ascii="Open Sans" w:hAnsi="Open Sans"/>
          <w:sz w:val="27"/>
          <w:szCs w:val="27"/>
          <w:shd w:val="clear" w:color="auto" w:fill="FFFFFF"/>
        </w:rPr>
        <w:br/>
        <w:t>→ </w:t>
      </w:r>
      <w:hyperlink r:id="rId4" w:history="1">
        <w:r>
          <w:rPr>
            <w:rStyle w:val="a3"/>
            <w:rFonts w:ascii="Open Sans" w:hAnsi="Open Sans"/>
            <w:color w:val="3A625D"/>
            <w:sz w:val="27"/>
            <w:szCs w:val="27"/>
            <w:u w:val="none"/>
            <w:shd w:val="clear" w:color="auto" w:fill="FFFFFF"/>
          </w:rPr>
          <w:t>http://songspro.ru/5/Deti-Tagila/tekst-pesni-Gimn-yunyh-Tagilchan</w:t>
        </w:r>
      </w:hyperlink>
    </w:p>
    <w:sectPr w:rsidR="0089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18A"/>
    <w:rsid w:val="0058618A"/>
    <w:rsid w:val="008973B3"/>
    <w:rsid w:val="00C2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ngspro.ru/5/Deti-Tagila/tekst-pesni-Gimn-yunyh-Tagilch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2018-03-31T13:32:00Z</dcterms:created>
  <dcterms:modified xsi:type="dcterms:W3CDTF">2018-03-31T13:33:00Z</dcterms:modified>
</cp:coreProperties>
</file>