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24" w:rsidRDefault="00127D24" w:rsidP="00A910C3">
      <w:pPr>
        <w:tabs>
          <w:tab w:val="left" w:pos="8647"/>
        </w:tabs>
        <w:ind w:left="5245"/>
        <w:jc w:val="both"/>
        <w:rPr>
          <w:rFonts w:eastAsiaTheme="minorHAnsi"/>
          <w:caps/>
          <w:sz w:val="27"/>
          <w:szCs w:val="27"/>
          <w:lang w:eastAsia="en-US"/>
        </w:rPr>
      </w:pPr>
      <w:r>
        <w:rPr>
          <w:rFonts w:eastAsiaTheme="minorHAnsi"/>
          <w:caps/>
          <w:sz w:val="27"/>
          <w:szCs w:val="27"/>
          <w:lang w:eastAsia="en-US"/>
        </w:rPr>
        <w:t>утверждаю</w:t>
      </w:r>
    </w:p>
    <w:p w:rsidR="00127D24" w:rsidRPr="00127D24" w:rsidRDefault="00127D24" w:rsidP="00A910C3">
      <w:pPr>
        <w:tabs>
          <w:tab w:val="left" w:pos="8647"/>
        </w:tabs>
        <w:ind w:left="5245"/>
        <w:jc w:val="both"/>
        <w:rPr>
          <w:rFonts w:eastAsiaTheme="minorHAnsi"/>
          <w:sz w:val="27"/>
          <w:szCs w:val="27"/>
          <w:lang w:eastAsia="en-US"/>
        </w:rPr>
      </w:pPr>
      <w:r w:rsidRPr="00127D24">
        <w:rPr>
          <w:rFonts w:eastAsiaTheme="minorHAnsi"/>
          <w:sz w:val="27"/>
          <w:szCs w:val="27"/>
          <w:lang w:eastAsia="en-US"/>
        </w:rPr>
        <w:t>Директор МБОУ СОШ №75/42</w:t>
      </w:r>
    </w:p>
    <w:p w:rsidR="00A910C3" w:rsidRDefault="00127D24" w:rsidP="00A910C3">
      <w:pPr>
        <w:tabs>
          <w:tab w:val="left" w:pos="8647"/>
        </w:tabs>
        <w:ind w:left="5245"/>
        <w:jc w:val="both"/>
        <w:rPr>
          <w:rFonts w:eastAsiaTheme="minorHAnsi"/>
          <w:sz w:val="27"/>
          <w:szCs w:val="27"/>
          <w:lang w:eastAsia="en-US"/>
        </w:rPr>
      </w:pPr>
      <w:r w:rsidRPr="00127D24">
        <w:rPr>
          <w:rFonts w:eastAsiaTheme="minorHAnsi"/>
          <w:sz w:val="27"/>
          <w:szCs w:val="27"/>
          <w:lang w:eastAsia="en-US"/>
        </w:rPr>
        <w:t xml:space="preserve"> _____________И.Г.</w:t>
      </w:r>
      <w:r w:rsidR="00A910C3" w:rsidRPr="00127D24">
        <w:rPr>
          <w:rFonts w:eastAsiaTheme="minorHAnsi"/>
          <w:sz w:val="27"/>
          <w:szCs w:val="27"/>
          <w:lang w:eastAsia="en-US"/>
        </w:rPr>
        <w:t xml:space="preserve"> </w:t>
      </w:r>
      <w:r>
        <w:rPr>
          <w:rFonts w:eastAsiaTheme="minorHAnsi"/>
          <w:sz w:val="27"/>
          <w:szCs w:val="27"/>
          <w:lang w:eastAsia="en-US"/>
        </w:rPr>
        <w:t>Минина</w:t>
      </w:r>
    </w:p>
    <w:p w:rsidR="00127D24" w:rsidRPr="00127D24" w:rsidRDefault="00127D24" w:rsidP="00A910C3">
      <w:pPr>
        <w:tabs>
          <w:tab w:val="left" w:pos="8647"/>
        </w:tabs>
        <w:ind w:left="5245"/>
        <w:jc w:val="both"/>
        <w:rPr>
          <w:rFonts w:eastAsiaTheme="minorHAnsi"/>
          <w:sz w:val="27"/>
          <w:szCs w:val="27"/>
          <w:vertAlign w:val="superscript"/>
          <w:lang w:eastAsia="en-US"/>
        </w:rPr>
      </w:pPr>
      <w:r>
        <w:rPr>
          <w:rFonts w:eastAsiaTheme="minorHAnsi"/>
          <w:sz w:val="27"/>
          <w:szCs w:val="27"/>
          <w:vertAlign w:val="superscript"/>
          <w:lang w:eastAsia="en-US"/>
        </w:rPr>
        <w:t xml:space="preserve">     </w:t>
      </w:r>
      <w:r w:rsidRPr="00127D24">
        <w:rPr>
          <w:rFonts w:eastAsiaTheme="minorHAnsi"/>
          <w:sz w:val="27"/>
          <w:szCs w:val="27"/>
          <w:vertAlign w:val="superscript"/>
          <w:lang w:eastAsia="en-US"/>
        </w:rPr>
        <w:t xml:space="preserve">      (подпись) </w:t>
      </w:r>
    </w:p>
    <w:p w:rsidR="00A910C3" w:rsidRPr="00127D24" w:rsidRDefault="00127D24" w:rsidP="00A910C3">
      <w:pPr>
        <w:tabs>
          <w:tab w:val="left" w:pos="8647"/>
        </w:tabs>
        <w:ind w:left="5245"/>
        <w:jc w:val="both"/>
        <w:rPr>
          <w:rFonts w:eastAsiaTheme="minorHAnsi"/>
          <w:sz w:val="27"/>
          <w:szCs w:val="27"/>
          <w:lang w:eastAsia="en-US"/>
        </w:rPr>
      </w:pPr>
      <w:r>
        <w:rPr>
          <w:rFonts w:eastAsiaTheme="minorHAnsi"/>
          <w:sz w:val="27"/>
          <w:szCs w:val="27"/>
          <w:lang w:eastAsia="en-US"/>
        </w:rPr>
        <w:t xml:space="preserve">Приказ </w:t>
      </w:r>
      <w:r w:rsidRPr="00127D24">
        <w:rPr>
          <w:rFonts w:eastAsiaTheme="minorHAnsi"/>
          <w:sz w:val="27"/>
          <w:szCs w:val="27"/>
          <w:lang w:eastAsia="en-US"/>
        </w:rPr>
        <w:t>№</w:t>
      </w:r>
      <w:proofErr w:type="gramStart"/>
      <w:r w:rsidRPr="00127D24">
        <w:rPr>
          <w:rFonts w:eastAsiaTheme="minorHAnsi"/>
          <w:sz w:val="27"/>
          <w:szCs w:val="27"/>
          <w:lang w:eastAsia="en-US"/>
        </w:rPr>
        <w:t xml:space="preserve">194  </w:t>
      </w:r>
      <w:r w:rsidR="00A910C3" w:rsidRPr="00127D24">
        <w:rPr>
          <w:rFonts w:eastAsiaTheme="minorHAnsi"/>
          <w:sz w:val="27"/>
          <w:szCs w:val="27"/>
          <w:lang w:eastAsia="en-US"/>
        </w:rPr>
        <w:t>от</w:t>
      </w:r>
      <w:proofErr w:type="gramEnd"/>
      <w:r w:rsidR="00A910C3" w:rsidRPr="00127D24">
        <w:rPr>
          <w:rFonts w:eastAsiaTheme="minorHAnsi"/>
          <w:sz w:val="27"/>
          <w:szCs w:val="27"/>
          <w:lang w:eastAsia="en-US"/>
        </w:rPr>
        <w:t xml:space="preserve">  03.06.2015 г. </w:t>
      </w:r>
    </w:p>
    <w:p w:rsidR="008316AD" w:rsidRDefault="008316AD" w:rsidP="008316AD">
      <w:pPr>
        <w:widowControl w:val="0"/>
        <w:autoSpaceDE w:val="0"/>
        <w:autoSpaceDN w:val="0"/>
        <w:adjustRightInd w:val="0"/>
        <w:ind w:left="-284" w:firstLine="710"/>
        <w:jc w:val="center"/>
        <w:rPr>
          <w:b/>
          <w:bCs/>
          <w:sz w:val="27"/>
          <w:szCs w:val="27"/>
        </w:rPr>
      </w:pPr>
    </w:p>
    <w:p w:rsidR="00127D24" w:rsidRDefault="00127D24" w:rsidP="008316AD">
      <w:pPr>
        <w:widowControl w:val="0"/>
        <w:autoSpaceDE w:val="0"/>
        <w:autoSpaceDN w:val="0"/>
        <w:adjustRightInd w:val="0"/>
        <w:ind w:left="-284" w:firstLine="710"/>
        <w:jc w:val="center"/>
        <w:rPr>
          <w:b/>
          <w:bCs/>
          <w:sz w:val="27"/>
          <w:szCs w:val="27"/>
        </w:rPr>
      </w:pPr>
    </w:p>
    <w:p w:rsidR="00127D24" w:rsidRDefault="00127D24" w:rsidP="008316AD">
      <w:pPr>
        <w:widowControl w:val="0"/>
        <w:autoSpaceDE w:val="0"/>
        <w:autoSpaceDN w:val="0"/>
        <w:adjustRightInd w:val="0"/>
        <w:ind w:left="-284" w:firstLine="710"/>
        <w:jc w:val="center"/>
        <w:rPr>
          <w:b/>
          <w:bCs/>
          <w:sz w:val="27"/>
          <w:szCs w:val="27"/>
        </w:rPr>
      </w:pPr>
    </w:p>
    <w:p w:rsidR="00127D24" w:rsidRPr="00127D24" w:rsidRDefault="00127D24" w:rsidP="008316AD">
      <w:pPr>
        <w:widowControl w:val="0"/>
        <w:autoSpaceDE w:val="0"/>
        <w:autoSpaceDN w:val="0"/>
        <w:adjustRightInd w:val="0"/>
        <w:ind w:left="-284" w:firstLine="710"/>
        <w:jc w:val="center"/>
        <w:rPr>
          <w:b/>
          <w:bCs/>
          <w:sz w:val="27"/>
          <w:szCs w:val="27"/>
        </w:rPr>
      </w:pPr>
      <w:bookmarkStart w:id="0" w:name="_GoBack"/>
      <w:bookmarkEnd w:id="0"/>
    </w:p>
    <w:p w:rsidR="008316AD" w:rsidRPr="00B25D75" w:rsidRDefault="008316AD" w:rsidP="00CD7C38">
      <w:pPr>
        <w:widowControl w:val="0"/>
        <w:autoSpaceDE w:val="0"/>
        <w:autoSpaceDN w:val="0"/>
        <w:adjustRightInd w:val="0"/>
        <w:jc w:val="center"/>
        <w:rPr>
          <w:b/>
          <w:bCs/>
          <w:sz w:val="27"/>
          <w:szCs w:val="27"/>
        </w:rPr>
      </w:pPr>
      <w:r w:rsidRPr="00B25D75">
        <w:rPr>
          <w:b/>
          <w:bCs/>
          <w:sz w:val="27"/>
          <w:szCs w:val="27"/>
        </w:rPr>
        <w:t>ПОЛОЖЕНИЕ</w:t>
      </w:r>
    </w:p>
    <w:p w:rsidR="008316AD" w:rsidRPr="00B25D75" w:rsidRDefault="008316AD" w:rsidP="00CD7C38">
      <w:pPr>
        <w:widowControl w:val="0"/>
        <w:autoSpaceDE w:val="0"/>
        <w:autoSpaceDN w:val="0"/>
        <w:adjustRightInd w:val="0"/>
        <w:jc w:val="center"/>
        <w:rPr>
          <w:b/>
          <w:bCs/>
          <w:sz w:val="27"/>
          <w:szCs w:val="27"/>
        </w:rPr>
      </w:pPr>
      <w:r w:rsidRPr="00B25D75">
        <w:rPr>
          <w:b/>
          <w:bCs/>
          <w:sz w:val="27"/>
          <w:szCs w:val="27"/>
        </w:rPr>
        <w:t>О КОМИССИИ ПО ПРОТИВОДЕЙСТВИЮ КОРРУПЦИИ</w:t>
      </w:r>
    </w:p>
    <w:p w:rsidR="008316AD" w:rsidRPr="00CD7C38" w:rsidRDefault="008316AD" w:rsidP="00CD7C38">
      <w:pPr>
        <w:widowControl w:val="0"/>
        <w:autoSpaceDE w:val="0"/>
        <w:autoSpaceDN w:val="0"/>
        <w:adjustRightInd w:val="0"/>
        <w:jc w:val="center"/>
        <w:rPr>
          <w:b/>
          <w:bCs/>
          <w:caps/>
          <w:sz w:val="27"/>
          <w:szCs w:val="27"/>
        </w:rPr>
      </w:pPr>
      <w:r w:rsidRPr="00B25D75">
        <w:rPr>
          <w:b/>
          <w:bCs/>
          <w:sz w:val="27"/>
          <w:szCs w:val="27"/>
        </w:rPr>
        <w:t xml:space="preserve">В </w:t>
      </w:r>
      <w:r w:rsidRPr="00CD7C38">
        <w:rPr>
          <w:b/>
          <w:bCs/>
          <w:caps/>
          <w:sz w:val="27"/>
          <w:szCs w:val="27"/>
        </w:rPr>
        <w:t xml:space="preserve">МУНИЦИПАЛЬНОМ </w:t>
      </w:r>
      <w:r w:rsidR="00CD7C38" w:rsidRPr="00CD7C38">
        <w:rPr>
          <w:b/>
          <w:bCs/>
          <w:caps/>
          <w:sz w:val="27"/>
          <w:szCs w:val="27"/>
        </w:rPr>
        <w:t xml:space="preserve">бюджетном общеобразовательном </w:t>
      </w:r>
      <w:r w:rsidRPr="00CD7C38">
        <w:rPr>
          <w:b/>
          <w:bCs/>
          <w:caps/>
          <w:sz w:val="27"/>
          <w:szCs w:val="27"/>
        </w:rPr>
        <w:t>УЧРЕЖДЕНИИ</w:t>
      </w:r>
      <w:r w:rsidR="00CD7C38" w:rsidRPr="00CD7C38">
        <w:rPr>
          <w:b/>
          <w:bCs/>
          <w:caps/>
          <w:sz w:val="27"/>
          <w:szCs w:val="27"/>
        </w:rPr>
        <w:t xml:space="preserve"> средней общеобразовательной школе №75/42</w:t>
      </w:r>
    </w:p>
    <w:p w:rsidR="008316AD" w:rsidRPr="00B25D75" w:rsidRDefault="008316AD" w:rsidP="008316AD">
      <w:pPr>
        <w:widowControl w:val="0"/>
        <w:autoSpaceDE w:val="0"/>
        <w:autoSpaceDN w:val="0"/>
        <w:adjustRightInd w:val="0"/>
        <w:ind w:left="-284" w:firstLine="710"/>
        <w:rPr>
          <w:sz w:val="27"/>
          <w:szCs w:val="27"/>
        </w:rPr>
      </w:pPr>
    </w:p>
    <w:p w:rsidR="008316AD" w:rsidRPr="00B25D75" w:rsidRDefault="008316AD" w:rsidP="008316AD">
      <w:pPr>
        <w:widowControl w:val="0"/>
        <w:autoSpaceDE w:val="0"/>
        <w:autoSpaceDN w:val="0"/>
        <w:adjustRightInd w:val="0"/>
        <w:ind w:left="-284" w:firstLine="710"/>
        <w:jc w:val="center"/>
        <w:outlineLvl w:val="1"/>
        <w:rPr>
          <w:b/>
          <w:sz w:val="27"/>
          <w:szCs w:val="27"/>
        </w:rPr>
      </w:pPr>
      <w:bookmarkStart w:id="1" w:name="Par38"/>
      <w:bookmarkEnd w:id="1"/>
      <w:r w:rsidRPr="00B25D75">
        <w:rPr>
          <w:b/>
          <w:sz w:val="27"/>
          <w:szCs w:val="27"/>
        </w:rPr>
        <w:t>Статья 1. Общие положения</w:t>
      </w:r>
    </w:p>
    <w:p w:rsidR="008316AD" w:rsidRPr="00B25D75" w:rsidRDefault="008316AD" w:rsidP="008316AD">
      <w:pPr>
        <w:widowControl w:val="0"/>
        <w:autoSpaceDE w:val="0"/>
        <w:autoSpaceDN w:val="0"/>
        <w:adjustRightInd w:val="0"/>
        <w:ind w:left="-284" w:firstLine="710"/>
        <w:jc w:val="center"/>
        <w:outlineLvl w:val="1"/>
        <w:rPr>
          <w:b/>
          <w:sz w:val="27"/>
          <w:szCs w:val="27"/>
        </w:rPr>
      </w:pP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1</w:t>
      </w:r>
      <w:r w:rsidRPr="000C482E">
        <w:rPr>
          <w:color w:val="000000" w:themeColor="text1"/>
          <w:sz w:val="27"/>
          <w:szCs w:val="27"/>
        </w:rPr>
        <w:t xml:space="preserve">. Комиссия по противодействию коррупции в муниципальном учреждении (далее - Комиссия) является совещательным органом, образованным в целях обеспечения условий для осуществления полномочий по реализации антикоррупционной политики в муниципальном </w:t>
      </w:r>
      <w:r w:rsidR="00D87C15">
        <w:rPr>
          <w:color w:val="000000" w:themeColor="text1"/>
          <w:sz w:val="27"/>
          <w:szCs w:val="27"/>
        </w:rPr>
        <w:t xml:space="preserve">бюджетном общеобразовательном </w:t>
      </w:r>
      <w:r w:rsidRPr="000C482E">
        <w:rPr>
          <w:color w:val="000000" w:themeColor="text1"/>
          <w:sz w:val="27"/>
          <w:szCs w:val="27"/>
        </w:rPr>
        <w:t xml:space="preserve">учреждении </w:t>
      </w:r>
      <w:r w:rsidR="00D87C15">
        <w:rPr>
          <w:color w:val="000000" w:themeColor="text1"/>
          <w:sz w:val="27"/>
          <w:szCs w:val="27"/>
        </w:rPr>
        <w:t>средней общеобразовательной школы №75/42</w:t>
      </w:r>
      <w:r w:rsidRPr="000C482E">
        <w:rPr>
          <w:color w:val="000000" w:themeColor="text1"/>
          <w:sz w:val="27"/>
          <w:szCs w:val="27"/>
        </w:rPr>
        <w:t xml:space="preserve"> муниципального образования город Нижний Тагил (далее – учреждение).</w:t>
      </w:r>
    </w:p>
    <w:p w:rsidR="008316AD" w:rsidRPr="000C482E" w:rsidRDefault="008316AD" w:rsidP="008316AD">
      <w:pPr>
        <w:ind w:left="-284" w:firstLine="710"/>
        <w:jc w:val="both"/>
        <w:rPr>
          <w:color w:val="000000" w:themeColor="text1"/>
          <w:sz w:val="27"/>
          <w:szCs w:val="27"/>
        </w:rPr>
      </w:pPr>
      <w:r w:rsidRPr="00B25D75">
        <w:rPr>
          <w:sz w:val="27"/>
          <w:szCs w:val="27"/>
        </w:rPr>
        <w:t xml:space="preserve">2. Комиссия в своей деятельности руководствуется Конституцией Российской Федерации, Федеральными законами Российской Федерации, правовыми актами Президента Российской Федерации, Правительства Российской Федерации, законами Свердловской области, правовыми актами Губернатора Свердловской области, Правительства Свердловской области, Уставом города </w:t>
      </w:r>
      <w:r w:rsidRPr="000C482E">
        <w:rPr>
          <w:color w:val="000000" w:themeColor="text1"/>
          <w:sz w:val="27"/>
          <w:szCs w:val="27"/>
        </w:rPr>
        <w:t>Нижний Тагил, правовыми актами Главы города Нижний Тагил, Администрации города Нижний Тагил (далее – Глава города, Администрация города) и настоящим Положением.</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3. Положение о Комиссии утверждается руководителем учреждения.</w:t>
      </w:r>
    </w:p>
    <w:p w:rsidR="008316AD" w:rsidRPr="00B25D75" w:rsidRDefault="008316AD" w:rsidP="008316AD">
      <w:pPr>
        <w:widowControl w:val="0"/>
        <w:autoSpaceDE w:val="0"/>
        <w:autoSpaceDN w:val="0"/>
        <w:adjustRightInd w:val="0"/>
        <w:ind w:left="-284" w:firstLine="710"/>
        <w:rPr>
          <w:sz w:val="27"/>
          <w:szCs w:val="27"/>
        </w:rPr>
      </w:pPr>
    </w:p>
    <w:p w:rsidR="008316AD" w:rsidRPr="00B25D75" w:rsidRDefault="008316AD" w:rsidP="008316AD">
      <w:pPr>
        <w:widowControl w:val="0"/>
        <w:autoSpaceDE w:val="0"/>
        <w:autoSpaceDN w:val="0"/>
        <w:adjustRightInd w:val="0"/>
        <w:ind w:left="-284" w:firstLine="710"/>
        <w:jc w:val="center"/>
        <w:outlineLvl w:val="1"/>
        <w:rPr>
          <w:b/>
          <w:sz w:val="27"/>
          <w:szCs w:val="27"/>
        </w:rPr>
      </w:pPr>
      <w:bookmarkStart w:id="2" w:name="Par44"/>
      <w:bookmarkEnd w:id="2"/>
      <w:proofErr w:type="gramStart"/>
      <w:r w:rsidRPr="00B25D75">
        <w:rPr>
          <w:b/>
          <w:sz w:val="27"/>
          <w:szCs w:val="27"/>
        </w:rPr>
        <w:t>Статья  2</w:t>
      </w:r>
      <w:proofErr w:type="gramEnd"/>
      <w:r w:rsidRPr="00B25D75">
        <w:rPr>
          <w:b/>
          <w:sz w:val="27"/>
          <w:szCs w:val="27"/>
        </w:rPr>
        <w:t>. Состав и порядок формирования Комиссии</w:t>
      </w:r>
    </w:p>
    <w:p w:rsidR="008316AD" w:rsidRPr="00B25D75" w:rsidRDefault="008316AD" w:rsidP="008316AD">
      <w:pPr>
        <w:widowControl w:val="0"/>
        <w:autoSpaceDE w:val="0"/>
        <w:autoSpaceDN w:val="0"/>
        <w:adjustRightInd w:val="0"/>
        <w:ind w:left="-284" w:firstLine="710"/>
        <w:jc w:val="center"/>
        <w:outlineLvl w:val="1"/>
        <w:rPr>
          <w:b/>
          <w:sz w:val="27"/>
          <w:szCs w:val="27"/>
        </w:rPr>
      </w:pP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 xml:space="preserve">1.  Комиссия формируется в составе председателя Комиссии, заместителя председателя Комиссии, секретаря Комиссии и членов Комиссии. Председателем Комиссии является руководитель </w:t>
      </w:r>
      <w:r w:rsidRPr="00A869F2">
        <w:rPr>
          <w:sz w:val="27"/>
          <w:szCs w:val="27"/>
        </w:rPr>
        <w:t>учреждения</w:t>
      </w:r>
      <w:r>
        <w:rPr>
          <w:sz w:val="27"/>
          <w:szCs w:val="27"/>
        </w:rPr>
        <w:t>.</w:t>
      </w:r>
      <w:r w:rsidRPr="00B25D75">
        <w:rPr>
          <w:sz w:val="27"/>
          <w:szCs w:val="27"/>
        </w:rPr>
        <w:t xml:space="preserve"> </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 xml:space="preserve">2.  Состав Комиссии утверждается руководителем учреждения. </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3. Председатель Комиссии, заместители председателя Комиссии, секретарь Комиссии и члены Комиссии принимают участие в работе Комиссии на общественных началах.</w:t>
      </w:r>
    </w:p>
    <w:p w:rsidR="008316AD" w:rsidRPr="00B25D75" w:rsidRDefault="008316AD" w:rsidP="008316AD">
      <w:pPr>
        <w:widowControl w:val="0"/>
        <w:autoSpaceDE w:val="0"/>
        <w:autoSpaceDN w:val="0"/>
        <w:adjustRightInd w:val="0"/>
        <w:ind w:left="-284" w:firstLine="710"/>
        <w:rPr>
          <w:sz w:val="27"/>
          <w:szCs w:val="27"/>
        </w:rPr>
      </w:pPr>
    </w:p>
    <w:p w:rsidR="008316AD" w:rsidRPr="00B25D75" w:rsidRDefault="008316AD" w:rsidP="008316AD">
      <w:pPr>
        <w:widowControl w:val="0"/>
        <w:autoSpaceDE w:val="0"/>
        <w:autoSpaceDN w:val="0"/>
        <w:adjustRightInd w:val="0"/>
        <w:ind w:left="-284" w:firstLine="710"/>
        <w:jc w:val="center"/>
        <w:outlineLvl w:val="1"/>
        <w:rPr>
          <w:b/>
          <w:sz w:val="27"/>
          <w:szCs w:val="27"/>
        </w:rPr>
      </w:pPr>
      <w:bookmarkStart w:id="3" w:name="Par50"/>
      <w:bookmarkEnd w:id="3"/>
      <w:r w:rsidRPr="00B25D75">
        <w:rPr>
          <w:b/>
          <w:sz w:val="27"/>
          <w:szCs w:val="27"/>
        </w:rPr>
        <w:t>Статья 3. Задачи Комиссии</w:t>
      </w:r>
    </w:p>
    <w:p w:rsidR="008316AD" w:rsidRPr="00B25D75" w:rsidRDefault="008316AD" w:rsidP="008316AD">
      <w:pPr>
        <w:widowControl w:val="0"/>
        <w:autoSpaceDE w:val="0"/>
        <w:autoSpaceDN w:val="0"/>
        <w:adjustRightInd w:val="0"/>
        <w:ind w:left="-284" w:firstLine="710"/>
        <w:jc w:val="center"/>
        <w:outlineLvl w:val="1"/>
        <w:rPr>
          <w:b/>
          <w:sz w:val="27"/>
          <w:szCs w:val="27"/>
        </w:rPr>
      </w:pP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Задачами Комиссии являются:</w:t>
      </w:r>
    </w:p>
    <w:p w:rsidR="008316AD" w:rsidRPr="000C482E" w:rsidRDefault="008316AD" w:rsidP="008316AD">
      <w:pPr>
        <w:autoSpaceDE w:val="0"/>
        <w:autoSpaceDN w:val="0"/>
        <w:adjustRightInd w:val="0"/>
        <w:ind w:left="-284" w:firstLine="710"/>
        <w:jc w:val="both"/>
        <w:rPr>
          <w:bCs/>
          <w:color w:val="000000" w:themeColor="text1"/>
          <w:sz w:val="27"/>
          <w:szCs w:val="27"/>
        </w:rPr>
      </w:pPr>
      <w:r w:rsidRPr="000C482E">
        <w:rPr>
          <w:bCs/>
          <w:color w:val="000000" w:themeColor="text1"/>
          <w:sz w:val="27"/>
          <w:szCs w:val="27"/>
        </w:rPr>
        <w:t xml:space="preserve">1) подготовка </w:t>
      </w:r>
      <w:proofErr w:type="gramStart"/>
      <w:r w:rsidRPr="000C482E">
        <w:rPr>
          <w:bCs/>
          <w:color w:val="000000" w:themeColor="text1"/>
          <w:sz w:val="27"/>
          <w:szCs w:val="27"/>
        </w:rPr>
        <w:t>предложений  по</w:t>
      </w:r>
      <w:proofErr w:type="gramEnd"/>
      <w:r w:rsidRPr="000C482E">
        <w:rPr>
          <w:bCs/>
          <w:color w:val="000000" w:themeColor="text1"/>
          <w:sz w:val="27"/>
          <w:szCs w:val="27"/>
        </w:rPr>
        <w:t xml:space="preserve"> противодействию коррупции в учреждении</w:t>
      </w:r>
      <w:r w:rsidRPr="000C482E">
        <w:rPr>
          <w:color w:val="000000" w:themeColor="text1"/>
          <w:sz w:val="27"/>
          <w:szCs w:val="27"/>
        </w:rPr>
        <w:t xml:space="preserve">, </w:t>
      </w:r>
      <w:r w:rsidRPr="000C482E">
        <w:rPr>
          <w:bCs/>
          <w:color w:val="000000" w:themeColor="text1"/>
          <w:sz w:val="27"/>
          <w:szCs w:val="27"/>
        </w:rPr>
        <w:t xml:space="preserve"> касающихся выработки и реализации мер в области противодействия коррупции;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lastRenderedPageBreak/>
        <w:t>2) взаимодействие с территориальными органами федеральных органов исполнительной власти, средствами массовой информации, организациями, в том числе общественными объединениями, участвующими в реализации антикоррупционной политики, по вопросам противодействия коррупции;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 xml:space="preserve">3) участие в организации проведения антикоррупционного мониторинга в </w:t>
      </w:r>
      <w:proofErr w:type="gramStart"/>
      <w:r w:rsidRPr="00B25D75">
        <w:rPr>
          <w:sz w:val="27"/>
          <w:szCs w:val="27"/>
        </w:rPr>
        <w:t>муниципальном  образовании</w:t>
      </w:r>
      <w:proofErr w:type="gramEnd"/>
      <w:r w:rsidRPr="00B25D75">
        <w:rPr>
          <w:sz w:val="27"/>
          <w:szCs w:val="27"/>
        </w:rPr>
        <w:t xml:space="preserve"> город Нижний Тагил; </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 xml:space="preserve">4) контроль за реализацией антикоррупционных мероприятий в </w:t>
      </w:r>
      <w:proofErr w:type="gramStart"/>
      <w:r w:rsidRPr="000C482E">
        <w:rPr>
          <w:color w:val="000000" w:themeColor="text1"/>
          <w:sz w:val="27"/>
          <w:szCs w:val="27"/>
        </w:rPr>
        <w:t xml:space="preserve">учреждении,  </w:t>
      </w:r>
      <w:r w:rsidRPr="00B25D75">
        <w:rPr>
          <w:sz w:val="27"/>
          <w:szCs w:val="27"/>
        </w:rPr>
        <w:t>предусмотренных</w:t>
      </w:r>
      <w:proofErr w:type="gramEnd"/>
      <w:r w:rsidRPr="00B25D75">
        <w:rPr>
          <w:sz w:val="27"/>
          <w:szCs w:val="27"/>
        </w:rPr>
        <w:t xml:space="preserve">  планом мероприятий по противодействию коррупции;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5) содействие формированию системы антикоррупционной пропаганды и антикоррупционного мировоззрения, гражданским инициативам, направленным на противодействие коррупции.</w:t>
      </w:r>
    </w:p>
    <w:p w:rsidR="008316AD" w:rsidRPr="00B25D75" w:rsidRDefault="008316AD" w:rsidP="008316AD">
      <w:pPr>
        <w:widowControl w:val="0"/>
        <w:autoSpaceDE w:val="0"/>
        <w:autoSpaceDN w:val="0"/>
        <w:adjustRightInd w:val="0"/>
        <w:ind w:left="-284" w:firstLine="710"/>
        <w:jc w:val="center"/>
        <w:outlineLvl w:val="1"/>
        <w:rPr>
          <w:b/>
          <w:sz w:val="27"/>
          <w:szCs w:val="27"/>
        </w:rPr>
      </w:pPr>
      <w:bookmarkStart w:id="4" w:name="Par61"/>
      <w:bookmarkEnd w:id="4"/>
    </w:p>
    <w:p w:rsidR="008316AD" w:rsidRPr="00B25D75" w:rsidRDefault="008316AD" w:rsidP="008316AD">
      <w:pPr>
        <w:widowControl w:val="0"/>
        <w:autoSpaceDE w:val="0"/>
        <w:autoSpaceDN w:val="0"/>
        <w:adjustRightInd w:val="0"/>
        <w:ind w:left="-284" w:firstLine="710"/>
        <w:jc w:val="center"/>
        <w:outlineLvl w:val="1"/>
        <w:rPr>
          <w:b/>
          <w:sz w:val="27"/>
          <w:szCs w:val="27"/>
        </w:rPr>
      </w:pPr>
      <w:r w:rsidRPr="00B25D75">
        <w:rPr>
          <w:b/>
          <w:sz w:val="27"/>
          <w:szCs w:val="27"/>
        </w:rPr>
        <w:t>Статья 4. Полномочия Комиссии</w:t>
      </w:r>
    </w:p>
    <w:p w:rsidR="008316AD" w:rsidRPr="00B25D75" w:rsidRDefault="008316AD" w:rsidP="008316AD">
      <w:pPr>
        <w:widowControl w:val="0"/>
        <w:autoSpaceDE w:val="0"/>
        <w:autoSpaceDN w:val="0"/>
        <w:adjustRightInd w:val="0"/>
        <w:ind w:left="-284" w:firstLine="710"/>
        <w:jc w:val="center"/>
        <w:outlineLvl w:val="1"/>
        <w:rPr>
          <w:b/>
          <w:sz w:val="27"/>
          <w:szCs w:val="27"/>
        </w:rPr>
      </w:pP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1. Комиссия:</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 xml:space="preserve">1) определяет приоритетные направления </w:t>
      </w:r>
      <w:proofErr w:type="gramStart"/>
      <w:r w:rsidRPr="00B25D75">
        <w:rPr>
          <w:sz w:val="27"/>
          <w:szCs w:val="27"/>
        </w:rPr>
        <w:t>антикоррупционной  политики</w:t>
      </w:r>
      <w:proofErr w:type="gramEnd"/>
      <w:r w:rsidRPr="00B25D75">
        <w:rPr>
          <w:sz w:val="27"/>
          <w:szCs w:val="27"/>
        </w:rPr>
        <w:t xml:space="preserve"> в   учреждении,  согласно  законам  Российской</w:t>
      </w:r>
      <w:r w:rsidRPr="00B25D75">
        <w:rPr>
          <w:sz w:val="27"/>
          <w:szCs w:val="27"/>
        </w:rPr>
        <w:tab/>
        <w:t xml:space="preserve">  Федерации, </w:t>
      </w:r>
      <w:r>
        <w:rPr>
          <w:sz w:val="27"/>
          <w:szCs w:val="27"/>
        </w:rPr>
        <w:t>С</w:t>
      </w:r>
      <w:r w:rsidRPr="00B25D75">
        <w:rPr>
          <w:sz w:val="27"/>
          <w:szCs w:val="27"/>
        </w:rPr>
        <w:t xml:space="preserve">вердловской области и мероприятий по  противодействию коррупции в  муниципальном  образовании город Нижний Тагил; </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2) принимает участие по реализации областных и ведомственных антикоррупционных планов, программ, мероприятий;</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3</w:t>
      </w:r>
      <w:r w:rsidRPr="00B25D75">
        <w:rPr>
          <w:sz w:val="27"/>
          <w:szCs w:val="27"/>
        </w:rPr>
        <w:t>) осуществляет оценку эффективности реализации принятых решений по вопросам противодействия коррупции;</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4</w:t>
      </w:r>
      <w:r w:rsidRPr="00B25D75">
        <w:rPr>
          <w:sz w:val="27"/>
          <w:szCs w:val="27"/>
        </w:rPr>
        <w:t xml:space="preserve">) осуществляет оценку решений и действий лиц, </w:t>
      </w:r>
      <w:proofErr w:type="gramStart"/>
      <w:r w:rsidRPr="00B25D75">
        <w:rPr>
          <w:sz w:val="27"/>
          <w:szCs w:val="27"/>
        </w:rPr>
        <w:t>занимающих  должности</w:t>
      </w:r>
      <w:proofErr w:type="gramEnd"/>
      <w:r w:rsidRPr="00B25D75">
        <w:rPr>
          <w:sz w:val="27"/>
          <w:szCs w:val="27"/>
        </w:rPr>
        <w:t xml:space="preserve"> в </w:t>
      </w:r>
      <w:r w:rsidRPr="000C482E">
        <w:rPr>
          <w:color w:val="000000" w:themeColor="text1"/>
          <w:sz w:val="27"/>
          <w:szCs w:val="27"/>
        </w:rPr>
        <w:t>учреждении,</w:t>
      </w:r>
      <w:r w:rsidRPr="00B25D75">
        <w:rPr>
          <w:sz w:val="27"/>
          <w:szCs w:val="27"/>
        </w:rPr>
        <w:t xml:space="preserve"> в случаях выявления признаков конфликта интересов и (или) коррупционных проявлений;</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5</w:t>
      </w:r>
      <w:r w:rsidRPr="00B25D75">
        <w:rPr>
          <w:sz w:val="27"/>
          <w:szCs w:val="27"/>
        </w:rPr>
        <w:t xml:space="preserve">) рассматривает на заседаниях Комиссии информацию о возникновении конфликтных и иных проблемных ситуаций, свидетельствующих о возможном наличии признаков коррупции, организует изучение этих ситуаций с целью </w:t>
      </w:r>
      <w:r w:rsidRPr="000C482E">
        <w:rPr>
          <w:color w:val="000000" w:themeColor="text1"/>
          <w:sz w:val="27"/>
          <w:szCs w:val="27"/>
        </w:rPr>
        <w:t xml:space="preserve">последующего информирования руководителя учреждения для принятия </w:t>
      </w:r>
      <w:r w:rsidRPr="00B25D75">
        <w:rPr>
          <w:sz w:val="27"/>
          <w:szCs w:val="27"/>
        </w:rPr>
        <w:t>соответствующих мер;</w:t>
      </w:r>
    </w:p>
    <w:p w:rsidR="008316AD" w:rsidRPr="000C482E" w:rsidRDefault="008316AD" w:rsidP="008316AD">
      <w:pPr>
        <w:widowControl w:val="0"/>
        <w:autoSpaceDE w:val="0"/>
        <w:autoSpaceDN w:val="0"/>
        <w:adjustRightInd w:val="0"/>
        <w:ind w:left="-284" w:firstLine="710"/>
        <w:jc w:val="both"/>
        <w:rPr>
          <w:color w:val="000000" w:themeColor="text1"/>
          <w:sz w:val="27"/>
          <w:szCs w:val="27"/>
        </w:rPr>
      </w:pPr>
      <w:r>
        <w:rPr>
          <w:color w:val="000000" w:themeColor="text1"/>
          <w:sz w:val="27"/>
          <w:szCs w:val="27"/>
        </w:rPr>
        <w:t>6</w:t>
      </w:r>
      <w:r w:rsidRPr="000C482E">
        <w:rPr>
          <w:color w:val="000000" w:themeColor="text1"/>
          <w:sz w:val="27"/>
          <w:szCs w:val="27"/>
        </w:rPr>
        <w:t xml:space="preserve">) </w:t>
      </w:r>
      <w:r>
        <w:rPr>
          <w:color w:val="000000" w:themeColor="text1"/>
          <w:sz w:val="27"/>
          <w:szCs w:val="27"/>
        </w:rPr>
        <w:t xml:space="preserve"> </w:t>
      </w:r>
      <w:r w:rsidRPr="000C482E">
        <w:rPr>
          <w:color w:val="000000" w:themeColor="text1"/>
          <w:sz w:val="27"/>
          <w:szCs w:val="27"/>
        </w:rPr>
        <w:t>информирует   руководителя учреждения о ситуации с противодействием коррупции в учреждении;</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7</w:t>
      </w:r>
      <w:r w:rsidRPr="00B25D75">
        <w:rPr>
          <w:sz w:val="27"/>
          <w:szCs w:val="27"/>
        </w:rPr>
        <w:t xml:space="preserve">) организовывает просвещение и агитацию населения, лиц, работающих </w:t>
      </w:r>
      <w:proofErr w:type="gramStart"/>
      <w:r w:rsidRPr="00B25D75">
        <w:rPr>
          <w:sz w:val="27"/>
          <w:szCs w:val="27"/>
        </w:rPr>
        <w:t>в  учреждении</w:t>
      </w:r>
      <w:proofErr w:type="gramEnd"/>
      <w:r w:rsidRPr="00B25D75">
        <w:rPr>
          <w:sz w:val="27"/>
          <w:szCs w:val="27"/>
        </w:rPr>
        <w:t xml:space="preserve"> в целях формирования у них навыков антикоррупционного поведения, а также нетерпимого отношения к коррупционным проявлениям;</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8</w:t>
      </w:r>
      <w:r w:rsidRPr="00B25D75">
        <w:rPr>
          <w:sz w:val="27"/>
          <w:szCs w:val="27"/>
        </w:rPr>
        <w:t>) содействует осуществлению общественного контроля за реализацией государственной антикоррупционной политики в учреждении;</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9</w:t>
      </w:r>
      <w:r w:rsidRPr="00B25D75">
        <w:rPr>
          <w:sz w:val="27"/>
          <w:szCs w:val="27"/>
        </w:rPr>
        <w:t>) участвует в подготовке проектов правовых актов по вопросам противодействия коррупции.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2. Комиссия имеет право:</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1) запрашивать в установленном порядке информацию в пределах своей компетенции;</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2</w:t>
      </w:r>
      <w:r w:rsidRPr="00B25D75">
        <w:rPr>
          <w:sz w:val="27"/>
          <w:szCs w:val="27"/>
        </w:rPr>
        <w:t>) создавать рабочие группы по вопросам реализации антикоррупционной политики с привлечением экспертов и специалистов;</w:t>
      </w:r>
    </w:p>
    <w:p w:rsidR="008316AD" w:rsidRPr="00F775DB" w:rsidRDefault="008316AD" w:rsidP="008316AD">
      <w:pPr>
        <w:widowControl w:val="0"/>
        <w:autoSpaceDE w:val="0"/>
        <w:autoSpaceDN w:val="0"/>
        <w:adjustRightInd w:val="0"/>
        <w:ind w:left="-284" w:firstLine="710"/>
        <w:jc w:val="both"/>
        <w:rPr>
          <w:sz w:val="27"/>
          <w:szCs w:val="27"/>
        </w:rPr>
      </w:pPr>
      <w:r w:rsidRPr="00F775DB">
        <w:rPr>
          <w:sz w:val="27"/>
          <w:szCs w:val="27"/>
        </w:rPr>
        <w:t xml:space="preserve">3) вносить </w:t>
      </w:r>
      <w:proofErr w:type="gramStart"/>
      <w:r w:rsidRPr="00F775DB">
        <w:rPr>
          <w:sz w:val="27"/>
          <w:szCs w:val="27"/>
        </w:rPr>
        <w:t>в  органы</w:t>
      </w:r>
      <w:proofErr w:type="gramEnd"/>
      <w:r w:rsidRPr="00F775DB">
        <w:rPr>
          <w:sz w:val="27"/>
          <w:szCs w:val="27"/>
        </w:rPr>
        <w:t xml:space="preserve"> местного самоуправления муниципального образования </w:t>
      </w:r>
      <w:r w:rsidRPr="00F775DB">
        <w:rPr>
          <w:sz w:val="27"/>
          <w:szCs w:val="27"/>
        </w:rPr>
        <w:lastRenderedPageBreak/>
        <w:t>город Нижний Тагил  и организации</w:t>
      </w:r>
      <w:r w:rsidRPr="00AC070D">
        <w:rPr>
          <w:sz w:val="27"/>
          <w:szCs w:val="27"/>
        </w:rPr>
        <w:t xml:space="preserve">    </w:t>
      </w:r>
      <w:r w:rsidRPr="00F775DB">
        <w:rPr>
          <w:sz w:val="27"/>
          <w:szCs w:val="27"/>
        </w:rPr>
        <w:t>предложения по устранению предпосылок к коррупционным проявлениям;</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4</w:t>
      </w:r>
      <w:r w:rsidRPr="00B25D75">
        <w:rPr>
          <w:sz w:val="27"/>
          <w:szCs w:val="27"/>
        </w:rPr>
        <w:t xml:space="preserve">) приглашать на заседания Комиссии представителей территориальных органов федеральных органов исполнительной власти, органов местного самоуправления муниципального образования город Нижний </w:t>
      </w:r>
      <w:proofErr w:type="gramStart"/>
      <w:r w:rsidRPr="00B25D75">
        <w:rPr>
          <w:sz w:val="27"/>
          <w:szCs w:val="27"/>
        </w:rPr>
        <w:t>Тагил,  организаций</w:t>
      </w:r>
      <w:proofErr w:type="gramEnd"/>
      <w:r w:rsidRPr="00B25D75">
        <w:rPr>
          <w:sz w:val="27"/>
          <w:szCs w:val="27"/>
        </w:rPr>
        <w:t>, средств массовой информации;</w:t>
      </w:r>
    </w:p>
    <w:p w:rsidR="008316AD" w:rsidRPr="00B25D75" w:rsidRDefault="008316AD" w:rsidP="008316AD">
      <w:pPr>
        <w:widowControl w:val="0"/>
        <w:autoSpaceDE w:val="0"/>
        <w:autoSpaceDN w:val="0"/>
        <w:adjustRightInd w:val="0"/>
        <w:ind w:left="-284" w:firstLine="710"/>
        <w:jc w:val="both"/>
        <w:rPr>
          <w:sz w:val="27"/>
          <w:szCs w:val="27"/>
        </w:rPr>
      </w:pPr>
      <w:r>
        <w:rPr>
          <w:sz w:val="27"/>
          <w:szCs w:val="27"/>
        </w:rPr>
        <w:t>5</w:t>
      </w:r>
      <w:r w:rsidRPr="00B25D75">
        <w:rPr>
          <w:sz w:val="27"/>
          <w:szCs w:val="27"/>
        </w:rPr>
        <w:t>) вносить предложения о проведении специальных мероприятий по пресечению коррупции,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муниципального</w:t>
      </w:r>
      <w:r>
        <w:rPr>
          <w:sz w:val="27"/>
          <w:szCs w:val="27"/>
        </w:rPr>
        <w:t xml:space="preserve"> образования город Нижний Тагил.</w:t>
      </w:r>
    </w:p>
    <w:p w:rsidR="008316AD" w:rsidRPr="00B25D75" w:rsidRDefault="008316AD" w:rsidP="008316AD">
      <w:pPr>
        <w:widowControl w:val="0"/>
        <w:autoSpaceDE w:val="0"/>
        <w:autoSpaceDN w:val="0"/>
        <w:adjustRightInd w:val="0"/>
        <w:ind w:left="-284" w:firstLine="710"/>
        <w:jc w:val="center"/>
        <w:outlineLvl w:val="1"/>
        <w:rPr>
          <w:b/>
          <w:sz w:val="27"/>
          <w:szCs w:val="27"/>
        </w:rPr>
      </w:pPr>
      <w:bookmarkStart w:id="5" w:name="Par85"/>
      <w:bookmarkEnd w:id="5"/>
    </w:p>
    <w:p w:rsidR="008316AD" w:rsidRPr="00B25D75" w:rsidRDefault="008316AD" w:rsidP="008316AD">
      <w:pPr>
        <w:widowControl w:val="0"/>
        <w:autoSpaceDE w:val="0"/>
        <w:autoSpaceDN w:val="0"/>
        <w:adjustRightInd w:val="0"/>
        <w:ind w:left="-284" w:firstLine="710"/>
        <w:jc w:val="center"/>
        <w:outlineLvl w:val="1"/>
        <w:rPr>
          <w:b/>
          <w:sz w:val="27"/>
          <w:szCs w:val="27"/>
        </w:rPr>
      </w:pPr>
      <w:r w:rsidRPr="00B25D75">
        <w:rPr>
          <w:b/>
          <w:sz w:val="27"/>
          <w:szCs w:val="27"/>
        </w:rPr>
        <w:t>Статья 5. Полномочия Комиссии</w:t>
      </w:r>
    </w:p>
    <w:p w:rsidR="008316AD" w:rsidRPr="00B25D75" w:rsidRDefault="008316AD" w:rsidP="008316AD">
      <w:pPr>
        <w:widowControl w:val="0"/>
        <w:autoSpaceDE w:val="0"/>
        <w:autoSpaceDN w:val="0"/>
        <w:adjustRightInd w:val="0"/>
        <w:ind w:left="-284" w:firstLine="710"/>
        <w:outlineLvl w:val="1"/>
        <w:rPr>
          <w:b/>
          <w:sz w:val="27"/>
          <w:szCs w:val="27"/>
        </w:rPr>
      </w:pP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1. Председатель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1) осуществляет руководство деятельностью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2) созывает заседания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3) утверждает повестки заседаний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4) ведет заседания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5) подписывает протоколы заседаний Комиссии и другие документы, подготовленные Комиссией;</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 xml:space="preserve">6)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 органов местного </w:t>
      </w:r>
      <w:proofErr w:type="gramStart"/>
      <w:r w:rsidRPr="00B25D75">
        <w:rPr>
          <w:sz w:val="27"/>
          <w:szCs w:val="27"/>
        </w:rPr>
        <w:t>самоуправления  муниципального</w:t>
      </w:r>
      <w:proofErr w:type="gramEnd"/>
      <w:r w:rsidRPr="00B25D75">
        <w:rPr>
          <w:sz w:val="27"/>
          <w:szCs w:val="27"/>
        </w:rPr>
        <w:t xml:space="preserve"> образования город Нижний Тагил;  руководителей организаций.</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2. В случае отсутствия председателя Комиссии, его полномочия осуществляет заместитель председателя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3. Секретарь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1) осуществляет подготовку заседаний Комиссии, составляет планы ее работы, формирует проекты повесток заседаний Комиссии, принимает участие в подготовке материалов по внесенным на рассмотрение Комиссии вопросам;</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2) ведет документацию Комиссии, составляет списки участников заседания Комиссии, уведомляет их о дате, месте и времени проведения заседания Комиссии и знакомит с материалами, подготовленными для рассмотрения на заседании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3) контролирует своевременное представление материалов и документов для рассмотрения на заседаниях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4) составляет и подписывает протоколы заседаний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5) осуществляет контроль за выполнением решений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6) выполняет поручения председателя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4.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5. Члены Комиссии имеют право знакомиться с документами и материалами, непосредственно касающимися деятельности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 xml:space="preserve">6. Делегирование членами Комиссии своих полномочий иным лицам не </w:t>
      </w:r>
      <w:r w:rsidRPr="00B25D75">
        <w:rPr>
          <w:sz w:val="27"/>
          <w:szCs w:val="27"/>
        </w:rPr>
        <w:lastRenderedPageBreak/>
        <w:t>допускается.</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7.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8316AD" w:rsidRPr="00B25D75" w:rsidRDefault="008316AD" w:rsidP="008316AD">
      <w:pPr>
        <w:widowControl w:val="0"/>
        <w:autoSpaceDE w:val="0"/>
        <w:autoSpaceDN w:val="0"/>
        <w:adjustRightInd w:val="0"/>
        <w:ind w:left="-284" w:firstLine="710"/>
        <w:rPr>
          <w:sz w:val="27"/>
          <w:szCs w:val="27"/>
        </w:rPr>
      </w:pPr>
    </w:p>
    <w:p w:rsidR="008316AD" w:rsidRPr="00B25D75" w:rsidRDefault="008316AD" w:rsidP="008316AD">
      <w:pPr>
        <w:widowControl w:val="0"/>
        <w:autoSpaceDE w:val="0"/>
        <w:autoSpaceDN w:val="0"/>
        <w:adjustRightInd w:val="0"/>
        <w:ind w:left="-284"/>
        <w:jc w:val="center"/>
        <w:outlineLvl w:val="1"/>
        <w:rPr>
          <w:b/>
          <w:sz w:val="27"/>
          <w:szCs w:val="27"/>
        </w:rPr>
      </w:pPr>
      <w:bookmarkStart w:id="6" w:name="Par107"/>
      <w:bookmarkEnd w:id="6"/>
      <w:r w:rsidRPr="00B25D75">
        <w:rPr>
          <w:b/>
          <w:sz w:val="27"/>
          <w:szCs w:val="27"/>
        </w:rPr>
        <w:t xml:space="preserve">Статья </w:t>
      </w:r>
      <w:proofErr w:type="gramStart"/>
      <w:r w:rsidRPr="00B25D75">
        <w:rPr>
          <w:b/>
          <w:sz w:val="27"/>
          <w:szCs w:val="27"/>
        </w:rPr>
        <w:t>6 .</w:t>
      </w:r>
      <w:proofErr w:type="gramEnd"/>
      <w:r w:rsidRPr="00B25D75">
        <w:rPr>
          <w:b/>
          <w:sz w:val="27"/>
          <w:szCs w:val="27"/>
        </w:rPr>
        <w:t xml:space="preserve"> Организация работы и обеспечение деятельности Комиссии</w:t>
      </w:r>
    </w:p>
    <w:p w:rsidR="008316AD" w:rsidRPr="00B25D75" w:rsidRDefault="008316AD" w:rsidP="008316AD">
      <w:pPr>
        <w:widowControl w:val="0"/>
        <w:autoSpaceDE w:val="0"/>
        <w:autoSpaceDN w:val="0"/>
        <w:adjustRightInd w:val="0"/>
        <w:ind w:left="-284"/>
        <w:jc w:val="center"/>
        <w:outlineLvl w:val="1"/>
        <w:rPr>
          <w:b/>
          <w:sz w:val="27"/>
          <w:szCs w:val="27"/>
        </w:rPr>
      </w:pPr>
    </w:p>
    <w:p w:rsidR="008316AD" w:rsidRPr="00B25D75" w:rsidRDefault="008316AD" w:rsidP="008316AD">
      <w:pPr>
        <w:widowControl w:val="0"/>
        <w:autoSpaceDE w:val="0"/>
        <w:autoSpaceDN w:val="0"/>
        <w:adjustRightInd w:val="0"/>
        <w:ind w:left="-284" w:firstLine="710"/>
        <w:jc w:val="both"/>
        <w:outlineLvl w:val="1"/>
        <w:rPr>
          <w:sz w:val="27"/>
          <w:szCs w:val="27"/>
        </w:rPr>
      </w:pPr>
      <w:r w:rsidRPr="00B25D75">
        <w:rPr>
          <w:sz w:val="27"/>
          <w:szCs w:val="27"/>
        </w:rPr>
        <w:t>1. Основной формой работы Комиссии являются заседания, которые проводятся не реже одного раза в квартал в соответствии с планом ее работы. Могут проводиться внеплановые заседания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2. Заседание Комиссии правомочно, если на нем присутствует более половины от численного состава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3.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4. Решение Комиссии оформляется протоколом, который подписывается председательствующим на заседании Комиссии и секретарем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5. Решения Комиссии, принятые в пределах ее компетенции, подлежат обязательному рассмотрению соответствующими органами и организациями.</w:t>
      </w:r>
    </w:p>
    <w:p w:rsidR="008316AD" w:rsidRPr="00F775DB" w:rsidRDefault="008316AD" w:rsidP="008316AD">
      <w:pPr>
        <w:widowControl w:val="0"/>
        <w:autoSpaceDE w:val="0"/>
        <w:autoSpaceDN w:val="0"/>
        <w:adjustRightInd w:val="0"/>
        <w:ind w:left="-284" w:firstLine="710"/>
        <w:jc w:val="both"/>
        <w:rPr>
          <w:sz w:val="27"/>
          <w:szCs w:val="27"/>
        </w:rPr>
      </w:pPr>
      <w:r w:rsidRPr="00F775DB">
        <w:rPr>
          <w:sz w:val="27"/>
          <w:szCs w:val="27"/>
        </w:rPr>
        <w:t xml:space="preserve">6. При рассмотрении вопросов по противодействию коррупции </w:t>
      </w:r>
      <w:proofErr w:type="gramStart"/>
      <w:r w:rsidRPr="00F775DB">
        <w:rPr>
          <w:sz w:val="27"/>
          <w:szCs w:val="27"/>
        </w:rPr>
        <w:t>для  участия</w:t>
      </w:r>
      <w:proofErr w:type="gramEnd"/>
      <w:r w:rsidRPr="00F775DB">
        <w:rPr>
          <w:sz w:val="27"/>
          <w:szCs w:val="27"/>
        </w:rPr>
        <w:t xml:space="preserve"> в работе Комиссии привлекаются, с правом совещательного голоса, руководители органов местного самоуправления муниципального образования город Нижний Тагил   или их полномочные представители.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7.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8. Члены комиссии, указанные в качестве исполнителя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w:t>
      </w:r>
    </w:p>
    <w:p w:rsidR="008316AD" w:rsidRPr="00B25D75" w:rsidRDefault="008316AD" w:rsidP="008316AD">
      <w:pPr>
        <w:widowControl w:val="0"/>
        <w:autoSpaceDE w:val="0"/>
        <w:autoSpaceDN w:val="0"/>
        <w:adjustRightInd w:val="0"/>
        <w:ind w:left="-284" w:firstLine="710"/>
        <w:jc w:val="both"/>
        <w:rPr>
          <w:sz w:val="27"/>
          <w:szCs w:val="27"/>
        </w:rPr>
      </w:pPr>
      <w:r w:rsidRPr="00B25D75">
        <w:rPr>
          <w:sz w:val="27"/>
          <w:szCs w:val="27"/>
        </w:rPr>
        <w:t>9. 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w:t>
      </w:r>
    </w:p>
    <w:p w:rsidR="00181B7B" w:rsidRDefault="00181B7B"/>
    <w:sectPr w:rsidR="00181B7B" w:rsidSect="0002091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E7" w:rsidRDefault="00015FE7">
      <w:r>
        <w:separator/>
      </w:r>
    </w:p>
  </w:endnote>
  <w:endnote w:type="continuationSeparator" w:id="0">
    <w:p w:rsidR="00015FE7" w:rsidRDefault="0001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1F" w:rsidRDefault="00015F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1F" w:rsidRDefault="00015F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1F" w:rsidRDefault="00015F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E7" w:rsidRDefault="00015FE7">
      <w:r>
        <w:separator/>
      </w:r>
    </w:p>
  </w:footnote>
  <w:footnote w:type="continuationSeparator" w:id="0">
    <w:p w:rsidR="00015FE7" w:rsidRDefault="0001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1F" w:rsidRDefault="00015F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11803"/>
      <w:docPartObj>
        <w:docPartGallery w:val="Page Numbers (Top of Page)"/>
        <w:docPartUnique/>
      </w:docPartObj>
    </w:sdtPr>
    <w:sdtEndPr/>
    <w:sdtContent>
      <w:p w:rsidR="0002091F" w:rsidRDefault="007C2B09">
        <w:pPr>
          <w:pStyle w:val="a3"/>
          <w:jc w:val="center"/>
        </w:pPr>
        <w:r>
          <w:fldChar w:fldCharType="begin"/>
        </w:r>
        <w:r>
          <w:instrText>PAGE   \* MERGEFORMAT</w:instrText>
        </w:r>
        <w:r>
          <w:fldChar w:fldCharType="separate"/>
        </w:r>
        <w:r w:rsidR="00127D24">
          <w:rPr>
            <w:noProof/>
          </w:rPr>
          <w:t>4</w:t>
        </w:r>
        <w:r>
          <w:fldChar w:fldCharType="end"/>
        </w:r>
      </w:p>
    </w:sdtContent>
  </w:sdt>
  <w:p w:rsidR="0002091F" w:rsidRDefault="00015F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1F" w:rsidRDefault="00015F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AD"/>
    <w:rsid w:val="00015FE7"/>
    <w:rsid w:val="00127D24"/>
    <w:rsid w:val="00181B7B"/>
    <w:rsid w:val="003E3A7D"/>
    <w:rsid w:val="004E4CE1"/>
    <w:rsid w:val="00780254"/>
    <w:rsid w:val="007C2B09"/>
    <w:rsid w:val="008316AD"/>
    <w:rsid w:val="008B0B8F"/>
    <w:rsid w:val="00A910C3"/>
    <w:rsid w:val="00CD7C38"/>
    <w:rsid w:val="00D87C15"/>
    <w:rsid w:val="00E6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07764-AE20-4EE3-B00B-BCA96271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6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6AD"/>
    <w:pPr>
      <w:tabs>
        <w:tab w:val="center" w:pos="4677"/>
        <w:tab w:val="right" w:pos="9355"/>
      </w:tabs>
    </w:pPr>
  </w:style>
  <w:style w:type="character" w:customStyle="1" w:styleId="a4">
    <w:name w:val="Верхний колонтитул Знак"/>
    <w:basedOn w:val="a0"/>
    <w:link w:val="a3"/>
    <w:uiPriority w:val="99"/>
    <w:rsid w:val="008316A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316AD"/>
    <w:pPr>
      <w:tabs>
        <w:tab w:val="center" w:pos="4677"/>
        <w:tab w:val="right" w:pos="9355"/>
      </w:tabs>
    </w:pPr>
  </w:style>
  <w:style w:type="character" w:customStyle="1" w:styleId="a6">
    <w:name w:val="Нижний колонтитул Знак"/>
    <w:basedOn w:val="a0"/>
    <w:link w:val="a5"/>
    <w:uiPriority w:val="99"/>
    <w:rsid w:val="008316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1307</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Кухар Светлана Владимировна</dc:creator>
  <cp:keywords/>
  <dc:description/>
  <cp:lastModifiedBy>Кухар Светлана Владимировна</cp:lastModifiedBy>
  <cp:revision>6</cp:revision>
  <dcterms:created xsi:type="dcterms:W3CDTF">2015-06-03T06:22:00Z</dcterms:created>
  <dcterms:modified xsi:type="dcterms:W3CDTF">2015-08-05T09:41:00Z</dcterms:modified>
</cp:coreProperties>
</file>